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4DE3" w:rsidRPr="00F633FD" w:rsidRDefault="00214DE3" w:rsidP="00214DE3">
      <w:pPr>
        <w:pStyle w:val="berschrift1"/>
        <w:tabs>
          <w:tab w:val="center" w:pos="4536"/>
          <w:tab w:val="right" w:pos="9072"/>
        </w:tabs>
        <w:jc w:val="center"/>
        <w:rPr>
          <w:b/>
          <w:sz w:val="40"/>
          <w:szCs w:val="40"/>
          <w:lang w:val="de-DE"/>
        </w:rPr>
      </w:pPr>
      <w:r w:rsidRPr="00F633FD">
        <w:rPr>
          <w:b/>
          <w:noProof/>
          <w:sz w:val="40"/>
          <w:szCs w:val="40"/>
          <w:lang w:val="de-D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4446270</wp:posOffset>
            </wp:positionH>
            <wp:positionV relativeFrom="line">
              <wp:posOffset>0</wp:posOffset>
            </wp:positionV>
            <wp:extent cx="1364400" cy="1072800"/>
            <wp:effectExtent l="0" t="0" r="7620" b="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onilogo-c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4400" cy="107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734E" w:rsidRPr="00F633FD">
        <w:rPr>
          <w:b/>
          <w:noProof/>
          <w:sz w:val="40"/>
          <w:szCs w:val="40"/>
          <w:lang w:val="de-DE"/>
        </w:rPr>
        <w:drawing>
          <wp:anchor distT="0" distB="0" distL="114300" distR="114300" simplePos="0" relativeHeight="251658240" behindDoc="0" locked="0" layoutInCell="1" allowOverlap="1">
            <wp:simplePos x="895350" y="1047750"/>
            <wp:positionH relativeFrom="column">
              <wp:align>left</wp:align>
            </wp:positionH>
            <wp:positionV relativeFrom="line">
              <wp:align>center</wp:align>
            </wp:positionV>
            <wp:extent cx="1155600" cy="1152000"/>
            <wp:effectExtent l="0" t="0" r="6985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ologo-c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5600" cy="115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734E" w:rsidRPr="00F633FD">
        <w:rPr>
          <w:b/>
          <w:sz w:val="40"/>
          <w:szCs w:val="40"/>
          <w:lang w:val="de-DE"/>
        </w:rPr>
        <w:t>Mathematik-Olympiade</w:t>
      </w:r>
      <w:r w:rsidRPr="00F633FD">
        <w:rPr>
          <w:b/>
          <w:sz w:val="40"/>
          <w:szCs w:val="40"/>
          <w:lang w:val="de-DE"/>
        </w:rPr>
        <w:br/>
        <w:t>in Niedersachsen</w:t>
      </w:r>
    </w:p>
    <w:p w:rsidR="00214DE3" w:rsidRDefault="00214DE3" w:rsidP="00214DE3">
      <w:pPr>
        <w:pStyle w:val="berschrift1"/>
        <w:tabs>
          <w:tab w:val="center" w:pos="4536"/>
          <w:tab w:val="right" w:pos="9072"/>
        </w:tabs>
        <w:jc w:val="center"/>
        <w:rPr>
          <w:lang w:val="de-DE"/>
        </w:rPr>
      </w:pPr>
    </w:p>
    <w:p w:rsidR="00AE734E" w:rsidRDefault="00F633FD" w:rsidP="007462A6">
      <w:pPr>
        <w:jc w:val="both"/>
        <w:rPr>
          <w:rFonts w:hAnsiTheme="minorHAnsi"/>
          <w:sz w:val="24"/>
          <w:szCs w:val="24"/>
          <w:lang w:val="de-DE"/>
        </w:rPr>
      </w:pPr>
      <w:r>
        <w:rPr>
          <w:rFonts w:hAnsiTheme="minorHAnsi"/>
          <w:sz w:val="24"/>
          <w:szCs w:val="24"/>
          <w:lang w:val="de-DE"/>
        </w:rPr>
        <w:br/>
      </w:r>
      <w:r w:rsidR="00AE734E" w:rsidRPr="00AE734E">
        <w:rPr>
          <w:rFonts w:hAnsiTheme="minorHAnsi"/>
          <w:sz w:val="24"/>
          <w:szCs w:val="24"/>
          <w:lang w:val="de-DE"/>
        </w:rPr>
        <w:t>Die Mathematik-Olympiade ist ein bundesweiter Wettbewerb für Schülerinnen und Schüler der Klassen 3 bis 13. In Niedersachsen nehmen jedes Jahr über 40.000 Schülerinnen und Schüler von über 1.000 Grundschulen und weiterführenden Schulen teil.</w:t>
      </w:r>
      <w:r w:rsidR="00A9712A">
        <w:rPr>
          <w:rFonts w:hAnsiTheme="minorHAnsi"/>
          <w:sz w:val="24"/>
          <w:szCs w:val="24"/>
          <w:lang w:val="de-DE"/>
        </w:rPr>
        <w:t xml:space="preserve"> </w:t>
      </w:r>
      <w:r w:rsidR="00A9712A" w:rsidRPr="00A9712A">
        <w:rPr>
          <w:rFonts w:hAnsiTheme="minorHAnsi"/>
          <w:sz w:val="24"/>
          <w:szCs w:val="24"/>
          <w:lang w:val="de-DE"/>
        </w:rPr>
        <w:t>Er ist vom niedersächsischen Kultusministerium als geförderter Schülerwettbewerb anerkannt</w:t>
      </w:r>
      <w:r w:rsidR="00A9712A">
        <w:rPr>
          <w:rFonts w:hAnsiTheme="minorHAnsi"/>
          <w:sz w:val="24"/>
          <w:szCs w:val="24"/>
          <w:lang w:val="de-DE"/>
        </w:rPr>
        <w:t xml:space="preserve">. Im Bundesland wird er vom Verein „Mathematik-Olympiade in Niedersachsen e.V.“ </w:t>
      </w:r>
      <w:r w:rsidR="00593246">
        <w:rPr>
          <w:rFonts w:hAnsiTheme="minorHAnsi"/>
          <w:sz w:val="24"/>
          <w:szCs w:val="24"/>
          <w:lang w:val="de-DE"/>
        </w:rPr>
        <w:t xml:space="preserve">(MO-Ni e.V.) </w:t>
      </w:r>
      <w:r w:rsidR="00A9712A">
        <w:rPr>
          <w:rFonts w:hAnsiTheme="minorHAnsi"/>
          <w:sz w:val="24"/>
          <w:szCs w:val="24"/>
          <w:lang w:val="de-DE"/>
        </w:rPr>
        <w:t>getragen, der an der Universität Göttingen beheimatet ist.</w:t>
      </w:r>
    </w:p>
    <w:p w:rsidR="00792769" w:rsidRPr="00AE734E" w:rsidRDefault="00792769" w:rsidP="007462A6">
      <w:pPr>
        <w:jc w:val="both"/>
        <w:rPr>
          <w:rFonts w:hAnsiTheme="minorHAnsi"/>
          <w:sz w:val="24"/>
          <w:szCs w:val="24"/>
          <w:lang w:val="de-DE"/>
        </w:rPr>
      </w:pPr>
      <w:r>
        <w:rPr>
          <w:rFonts w:hAnsiTheme="minorHAnsi"/>
          <w:sz w:val="24"/>
          <w:szCs w:val="24"/>
          <w:lang w:val="de-DE"/>
        </w:rPr>
        <w:t xml:space="preserve">Alle Informationen zum Wettbewerb gibt es </w:t>
      </w:r>
      <w:r w:rsidR="007A0867">
        <w:rPr>
          <w:rFonts w:hAnsiTheme="minorHAnsi"/>
          <w:sz w:val="24"/>
          <w:szCs w:val="24"/>
          <w:lang w:val="de-DE"/>
        </w:rPr>
        <w:t>auf der Webseite</w:t>
      </w:r>
      <w:r>
        <w:rPr>
          <w:rFonts w:hAnsiTheme="minorHAnsi"/>
          <w:sz w:val="24"/>
          <w:szCs w:val="24"/>
          <w:lang w:val="de-DE"/>
        </w:rPr>
        <w:t xml:space="preserve"> </w:t>
      </w:r>
      <w:hyperlink r:id="rId6" w:history="1">
        <w:r w:rsidR="00C96BD7" w:rsidRPr="00827621">
          <w:rPr>
            <w:rStyle w:val="Hyperlink"/>
            <w:rFonts w:hAnsiTheme="minorHAnsi"/>
            <w:sz w:val="24"/>
            <w:szCs w:val="24"/>
            <w:lang w:val="de-DE"/>
          </w:rPr>
          <w:t>https://www.mo-ni.de</w:t>
        </w:r>
      </w:hyperlink>
      <w:r w:rsidR="00C96BD7">
        <w:rPr>
          <w:rFonts w:hAnsiTheme="minorHAnsi"/>
          <w:sz w:val="24"/>
          <w:szCs w:val="24"/>
          <w:lang w:val="de-DE"/>
        </w:rPr>
        <w:t>.</w:t>
      </w:r>
    </w:p>
    <w:p w:rsidR="00AE734E" w:rsidRDefault="00AE734E" w:rsidP="007462A6">
      <w:pPr>
        <w:jc w:val="both"/>
        <w:rPr>
          <w:rFonts w:hAnsiTheme="minorHAnsi"/>
          <w:sz w:val="24"/>
          <w:szCs w:val="24"/>
          <w:lang w:val="de-DE"/>
        </w:rPr>
      </w:pPr>
      <w:r w:rsidRPr="00AE734E">
        <w:rPr>
          <w:rFonts w:hAnsiTheme="minorHAnsi"/>
          <w:sz w:val="24"/>
          <w:szCs w:val="24"/>
          <w:lang w:val="de-DE"/>
        </w:rPr>
        <w:t xml:space="preserve">Die Aufgaben </w:t>
      </w:r>
      <w:r w:rsidR="00A9712A">
        <w:rPr>
          <w:rFonts w:hAnsiTheme="minorHAnsi"/>
          <w:sz w:val="24"/>
          <w:szCs w:val="24"/>
          <w:lang w:val="de-DE"/>
        </w:rPr>
        <w:t xml:space="preserve">der Mathematik-Olympiade </w:t>
      </w:r>
      <w:r w:rsidRPr="00AE734E">
        <w:rPr>
          <w:rFonts w:hAnsiTheme="minorHAnsi"/>
          <w:sz w:val="24"/>
          <w:szCs w:val="24"/>
          <w:lang w:val="de-DE"/>
        </w:rPr>
        <w:t>sind nach Klassenstufen gestaffelt. Der Wettbewerb geht über drei Runden mit steigendem Schwierigkeitsgrad. Ab Klasse 8 qualifizieren sich die Besten darüber hinaus für die Bundesrunde der Mathematik-Olympiade.</w:t>
      </w:r>
    </w:p>
    <w:p w:rsidR="00CD108B" w:rsidRDefault="00593246" w:rsidP="007462A6">
      <w:pPr>
        <w:jc w:val="both"/>
        <w:rPr>
          <w:rFonts w:hAnsiTheme="minorHAnsi"/>
          <w:sz w:val="24"/>
          <w:szCs w:val="24"/>
          <w:lang w:val="de-DE"/>
        </w:rPr>
      </w:pPr>
      <w:r>
        <w:rPr>
          <w:rFonts w:hAnsiTheme="minorHAnsi"/>
          <w:sz w:val="24"/>
          <w:szCs w:val="24"/>
          <w:lang w:val="de-DE"/>
        </w:rPr>
        <w:t xml:space="preserve">In jeder Runde sind ca. vier bis sechs Aufgaben als Klausur zu lösen. </w:t>
      </w:r>
      <w:r w:rsidR="00CD108B">
        <w:rPr>
          <w:rFonts w:hAnsiTheme="minorHAnsi"/>
          <w:sz w:val="24"/>
          <w:szCs w:val="24"/>
          <w:lang w:val="de-DE"/>
        </w:rPr>
        <w:t xml:space="preserve">Das Knobeln an den </w:t>
      </w:r>
      <w:r w:rsidR="00354D28">
        <w:rPr>
          <w:rFonts w:hAnsiTheme="minorHAnsi"/>
          <w:sz w:val="24"/>
          <w:szCs w:val="24"/>
          <w:lang w:val="de-DE"/>
        </w:rPr>
        <w:t xml:space="preserve">oft </w:t>
      </w:r>
      <w:bookmarkStart w:id="0" w:name="_GoBack"/>
      <w:bookmarkEnd w:id="0"/>
      <w:r w:rsidR="00CD108B">
        <w:rPr>
          <w:rFonts w:hAnsiTheme="minorHAnsi"/>
          <w:sz w:val="24"/>
          <w:szCs w:val="24"/>
          <w:lang w:val="de-DE"/>
        </w:rPr>
        <w:t xml:space="preserve">kniffligen </w:t>
      </w:r>
      <w:r w:rsidR="00354D28">
        <w:rPr>
          <w:rFonts w:hAnsiTheme="minorHAnsi"/>
          <w:sz w:val="24"/>
          <w:szCs w:val="24"/>
          <w:lang w:val="de-DE"/>
        </w:rPr>
        <w:t>Problemen</w:t>
      </w:r>
      <w:r w:rsidR="00CD108B">
        <w:rPr>
          <w:rFonts w:hAnsiTheme="minorHAnsi"/>
          <w:sz w:val="24"/>
          <w:szCs w:val="24"/>
          <w:lang w:val="de-DE"/>
        </w:rPr>
        <w:t xml:space="preserve"> macht auch dann Spaß, wenn man nicht alles herausbekommt.</w:t>
      </w:r>
    </w:p>
    <w:p w:rsidR="00C82B26" w:rsidRDefault="00593246" w:rsidP="007462A6">
      <w:pPr>
        <w:jc w:val="both"/>
        <w:rPr>
          <w:rFonts w:hAnsiTheme="minorHAnsi"/>
          <w:sz w:val="24"/>
          <w:szCs w:val="24"/>
          <w:lang w:val="de-DE"/>
        </w:rPr>
      </w:pPr>
      <w:r>
        <w:rPr>
          <w:rFonts w:hAnsiTheme="minorHAnsi"/>
          <w:sz w:val="24"/>
          <w:szCs w:val="24"/>
          <w:lang w:val="de-DE"/>
        </w:rPr>
        <w:t xml:space="preserve">Die Arbeiten werden von den Lehrerinnen und Lehrern korrigiert. Für die Preisträgerinnen und Preisträger der Landesrunde </w:t>
      </w:r>
      <w:r w:rsidR="006D53F0">
        <w:rPr>
          <w:rFonts w:hAnsiTheme="minorHAnsi"/>
          <w:sz w:val="24"/>
          <w:szCs w:val="24"/>
          <w:lang w:val="de-DE"/>
        </w:rPr>
        <w:t xml:space="preserve">gibt es </w:t>
      </w:r>
      <w:r>
        <w:rPr>
          <w:rFonts w:hAnsiTheme="minorHAnsi"/>
          <w:sz w:val="24"/>
          <w:szCs w:val="24"/>
          <w:lang w:val="de-DE"/>
        </w:rPr>
        <w:t xml:space="preserve">neben </w:t>
      </w:r>
      <w:r w:rsidR="006D53F0">
        <w:rPr>
          <w:rFonts w:hAnsiTheme="minorHAnsi"/>
          <w:sz w:val="24"/>
          <w:szCs w:val="24"/>
          <w:lang w:val="de-DE"/>
        </w:rPr>
        <w:t>ein</w:t>
      </w:r>
      <w:r>
        <w:rPr>
          <w:rFonts w:hAnsiTheme="minorHAnsi"/>
          <w:sz w:val="24"/>
          <w:szCs w:val="24"/>
          <w:lang w:val="de-DE"/>
        </w:rPr>
        <w:t xml:space="preserve">er Urkunde </w:t>
      </w:r>
      <w:r w:rsidR="006D53F0">
        <w:rPr>
          <w:rFonts w:hAnsiTheme="minorHAnsi"/>
          <w:sz w:val="24"/>
          <w:szCs w:val="24"/>
          <w:lang w:val="de-DE"/>
        </w:rPr>
        <w:t xml:space="preserve">auch </w:t>
      </w:r>
      <w:r>
        <w:rPr>
          <w:rFonts w:hAnsiTheme="minorHAnsi"/>
          <w:sz w:val="24"/>
          <w:szCs w:val="24"/>
          <w:lang w:val="de-DE"/>
        </w:rPr>
        <w:t>einen kleinen Preis.</w:t>
      </w:r>
      <w:r w:rsidR="00CD108B">
        <w:rPr>
          <w:rFonts w:hAnsiTheme="minorHAnsi"/>
          <w:sz w:val="24"/>
          <w:szCs w:val="24"/>
          <w:lang w:val="de-DE"/>
        </w:rPr>
        <w:t xml:space="preserve"> </w:t>
      </w:r>
    </w:p>
    <w:p w:rsidR="00593246" w:rsidRDefault="00593246" w:rsidP="007462A6">
      <w:pPr>
        <w:jc w:val="both"/>
        <w:rPr>
          <w:rFonts w:hAnsiTheme="minorHAnsi"/>
          <w:sz w:val="24"/>
          <w:szCs w:val="24"/>
          <w:lang w:val="de-DE"/>
        </w:rPr>
      </w:pPr>
      <w:r w:rsidRPr="00593246">
        <w:rPr>
          <w:rFonts w:hAnsiTheme="minorHAnsi"/>
          <w:sz w:val="24"/>
          <w:szCs w:val="24"/>
          <w:lang w:val="de-DE"/>
        </w:rPr>
        <w:t>Ab der zweiten Runde werden</w:t>
      </w:r>
      <w:r>
        <w:rPr>
          <w:rFonts w:hAnsiTheme="minorHAnsi"/>
          <w:sz w:val="24"/>
          <w:szCs w:val="24"/>
          <w:lang w:val="de-DE"/>
        </w:rPr>
        <w:t xml:space="preserve"> hierzu</w:t>
      </w:r>
      <w:r w:rsidRPr="00593246">
        <w:rPr>
          <w:rFonts w:hAnsiTheme="minorHAnsi"/>
          <w:sz w:val="24"/>
          <w:szCs w:val="24"/>
          <w:lang w:val="de-DE"/>
        </w:rPr>
        <w:t xml:space="preserve"> Name, </w:t>
      </w:r>
      <w:r w:rsidR="007A0867">
        <w:rPr>
          <w:rFonts w:hAnsiTheme="minorHAnsi"/>
          <w:sz w:val="24"/>
          <w:szCs w:val="24"/>
          <w:lang w:val="de-DE"/>
        </w:rPr>
        <w:t xml:space="preserve">Geschlecht, </w:t>
      </w:r>
      <w:r w:rsidRPr="00593246">
        <w:rPr>
          <w:rFonts w:hAnsiTheme="minorHAnsi"/>
          <w:sz w:val="24"/>
          <w:szCs w:val="24"/>
          <w:lang w:val="de-DE"/>
        </w:rPr>
        <w:t>Klassenstufe und Punktzahl</w:t>
      </w:r>
      <w:r w:rsidR="007A0867">
        <w:rPr>
          <w:rFonts w:hAnsiTheme="minorHAnsi"/>
          <w:sz w:val="24"/>
          <w:szCs w:val="24"/>
          <w:lang w:val="de-DE"/>
        </w:rPr>
        <w:t xml:space="preserve"> online</w:t>
      </w:r>
      <w:r w:rsidRPr="00593246">
        <w:rPr>
          <w:rFonts w:hAnsiTheme="minorHAnsi"/>
          <w:sz w:val="24"/>
          <w:szCs w:val="24"/>
          <w:lang w:val="de-DE"/>
        </w:rPr>
        <w:t xml:space="preserve"> an den MO-Ni e.V. übermittelt. Die</w:t>
      </w:r>
      <w:r w:rsidR="00F7296D">
        <w:rPr>
          <w:rFonts w:hAnsiTheme="minorHAnsi"/>
          <w:sz w:val="24"/>
          <w:szCs w:val="24"/>
          <w:lang w:val="de-DE"/>
        </w:rPr>
        <w:t>se</w:t>
      </w:r>
      <w:r w:rsidRPr="00593246">
        <w:rPr>
          <w:rFonts w:hAnsiTheme="minorHAnsi"/>
          <w:sz w:val="24"/>
          <w:szCs w:val="24"/>
          <w:lang w:val="de-DE"/>
        </w:rPr>
        <w:t xml:space="preserve"> </w:t>
      </w:r>
      <w:r w:rsidR="00F7296D">
        <w:rPr>
          <w:rFonts w:hAnsiTheme="minorHAnsi"/>
          <w:sz w:val="24"/>
          <w:szCs w:val="24"/>
          <w:lang w:val="de-DE"/>
        </w:rPr>
        <w:t xml:space="preserve">Daten werden von den </w:t>
      </w:r>
      <w:r w:rsidRPr="00593246">
        <w:rPr>
          <w:rFonts w:hAnsiTheme="minorHAnsi"/>
          <w:sz w:val="24"/>
          <w:szCs w:val="24"/>
          <w:lang w:val="de-DE"/>
        </w:rPr>
        <w:t xml:space="preserve">Organisatoren in Göttingen </w:t>
      </w:r>
      <w:r w:rsidR="00F7296D">
        <w:rPr>
          <w:rFonts w:hAnsiTheme="minorHAnsi"/>
          <w:sz w:val="24"/>
          <w:szCs w:val="24"/>
          <w:lang w:val="de-DE"/>
        </w:rPr>
        <w:t xml:space="preserve">ausschließlich für die Auswertung des Wettbewerbs verwendet. Dies umfasst die </w:t>
      </w:r>
      <w:r w:rsidRPr="00593246">
        <w:rPr>
          <w:rFonts w:hAnsiTheme="minorHAnsi"/>
          <w:sz w:val="24"/>
          <w:szCs w:val="24"/>
          <w:lang w:val="de-DE"/>
        </w:rPr>
        <w:t>zentrale</w:t>
      </w:r>
      <w:r w:rsidR="00F7296D">
        <w:rPr>
          <w:rFonts w:hAnsiTheme="minorHAnsi"/>
          <w:sz w:val="24"/>
          <w:szCs w:val="24"/>
          <w:lang w:val="de-DE"/>
        </w:rPr>
        <w:t xml:space="preserve"> Festlegung der</w:t>
      </w:r>
      <w:r w:rsidRPr="00593246">
        <w:rPr>
          <w:rFonts w:hAnsiTheme="minorHAnsi"/>
          <w:sz w:val="24"/>
          <w:szCs w:val="24"/>
          <w:lang w:val="de-DE"/>
        </w:rPr>
        <w:t xml:space="preserve"> Qualifikations- und Preisgrenzen</w:t>
      </w:r>
      <w:r w:rsidR="00F7296D">
        <w:rPr>
          <w:rFonts w:hAnsiTheme="minorHAnsi"/>
          <w:sz w:val="24"/>
          <w:szCs w:val="24"/>
          <w:lang w:val="de-DE"/>
        </w:rPr>
        <w:t xml:space="preserve"> und die Bereitstellung von Urkunden</w:t>
      </w:r>
      <w:r w:rsidRPr="00593246">
        <w:rPr>
          <w:rFonts w:hAnsiTheme="minorHAnsi"/>
          <w:sz w:val="24"/>
          <w:szCs w:val="24"/>
          <w:lang w:val="de-DE"/>
        </w:rPr>
        <w:t>.</w:t>
      </w:r>
      <w:r>
        <w:rPr>
          <w:rFonts w:hAnsiTheme="minorHAnsi"/>
          <w:sz w:val="24"/>
          <w:szCs w:val="24"/>
          <w:lang w:val="de-DE"/>
        </w:rPr>
        <w:t xml:space="preserve"> Ausführliche Informationen zum Datenschutz </w:t>
      </w:r>
      <w:r w:rsidR="00C96BD7">
        <w:rPr>
          <w:rFonts w:hAnsiTheme="minorHAnsi"/>
          <w:sz w:val="24"/>
          <w:szCs w:val="24"/>
          <w:lang w:val="de-DE"/>
        </w:rPr>
        <w:t xml:space="preserve">gibt es unter </w:t>
      </w:r>
      <w:hyperlink r:id="rId7" w:history="1">
        <w:r w:rsidR="00C96BD7" w:rsidRPr="00827621">
          <w:rPr>
            <w:rStyle w:val="Hyperlink"/>
            <w:rFonts w:hAnsiTheme="minorHAnsi"/>
            <w:sz w:val="24"/>
            <w:szCs w:val="24"/>
            <w:lang w:val="de-DE"/>
          </w:rPr>
          <w:t>https://www.mo-ni.de/datenschutz</w:t>
        </w:r>
      </w:hyperlink>
      <w:r w:rsidR="00C96BD7">
        <w:rPr>
          <w:rFonts w:hAnsiTheme="minorHAnsi"/>
          <w:sz w:val="24"/>
          <w:szCs w:val="24"/>
          <w:lang w:val="de-DE"/>
        </w:rPr>
        <w:t xml:space="preserve">. </w:t>
      </w:r>
    </w:p>
    <w:p w:rsidR="00F7296D" w:rsidRDefault="00F7296D" w:rsidP="007462A6">
      <w:pPr>
        <w:pBdr>
          <w:bottom w:val="single" w:sz="6" w:space="1" w:color="auto"/>
        </w:pBdr>
        <w:jc w:val="both"/>
        <w:rPr>
          <w:rFonts w:hAnsiTheme="minorHAnsi"/>
          <w:sz w:val="24"/>
          <w:szCs w:val="24"/>
          <w:lang w:val="de-DE"/>
        </w:rPr>
      </w:pPr>
    </w:p>
    <w:p w:rsidR="00F7296D" w:rsidRDefault="00F7296D" w:rsidP="007462A6">
      <w:pPr>
        <w:jc w:val="both"/>
        <w:rPr>
          <w:rFonts w:hAnsiTheme="minorHAnsi"/>
          <w:sz w:val="24"/>
          <w:szCs w:val="24"/>
          <w:lang w:val="de-DE"/>
        </w:rPr>
      </w:pPr>
      <w:r>
        <w:rPr>
          <w:rFonts w:hAnsiTheme="minorHAnsi"/>
          <w:sz w:val="24"/>
          <w:szCs w:val="24"/>
          <w:lang w:val="de-DE"/>
        </w:rPr>
        <w:t>Ich bin damit einverstanden, dass mein Kind</w:t>
      </w:r>
    </w:p>
    <w:p w:rsidR="00F7296D" w:rsidRDefault="00F7296D" w:rsidP="007462A6">
      <w:pPr>
        <w:jc w:val="both"/>
        <w:rPr>
          <w:rFonts w:hAnsiTheme="minorHAnsi"/>
          <w:sz w:val="24"/>
          <w:szCs w:val="24"/>
          <w:lang w:val="de-DE"/>
        </w:rPr>
      </w:pPr>
    </w:p>
    <w:p w:rsidR="00F7296D" w:rsidRDefault="00F7296D" w:rsidP="007462A6">
      <w:pPr>
        <w:jc w:val="both"/>
        <w:rPr>
          <w:rFonts w:hAnsiTheme="minorHAnsi"/>
          <w:sz w:val="24"/>
          <w:szCs w:val="24"/>
          <w:lang w:val="de-DE"/>
        </w:rPr>
      </w:pPr>
    </w:p>
    <w:p w:rsidR="00F7296D" w:rsidRDefault="00F7296D" w:rsidP="00F7296D">
      <w:pPr>
        <w:pBdr>
          <w:top w:val="single" w:sz="4" w:space="1" w:color="auto"/>
        </w:pBdr>
        <w:tabs>
          <w:tab w:val="left" w:pos="3544"/>
          <w:tab w:val="left" w:pos="7655"/>
        </w:tabs>
        <w:jc w:val="both"/>
        <w:rPr>
          <w:rFonts w:hAnsiTheme="minorHAnsi"/>
          <w:sz w:val="24"/>
          <w:szCs w:val="24"/>
          <w:lang w:val="de-DE"/>
        </w:rPr>
      </w:pPr>
      <w:r>
        <w:rPr>
          <w:rFonts w:hAnsiTheme="minorHAnsi"/>
          <w:sz w:val="24"/>
          <w:szCs w:val="24"/>
          <w:lang w:val="de-DE"/>
        </w:rPr>
        <w:t>Name,</w:t>
      </w:r>
      <w:r>
        <w:rPr>
          <w:rFonts w:hAnsiTheme="minorHAnsi"/>
          <w:sz w:val="24"/>
          <w:szCs w:val="24"/>
          <w:lang w:val="de-DE"/>
        </w:rPr>
        <w:tab/>
        <w:t xml:space="preserve">Vorname, </w:t>
      </w:r>
      <w:r>
        <w:rPr>
          <w:rFonts w:hAnsiTheme="minorHAnsi"/>
          <w:sz w:val="24"/>
          <w:szCs w:val="24"/>
          <w:lang w:val="de-DE"/>
        </w:rPr>
        <w:tab/>
        <w:t>Klasse</w:t>
      </w:r>
    </w:p>
    <w:p w:rsidR="00F7296D" w:rsidRDefault="00F7296D" w:rsidP="00F7296D">
      <w:pPr>
        <w:pBdr>
          <w:top w:val="single" w:sz="4" w:space="1" w:color="auto"/>
        </w:pBdr>
        <w:tabs>
          <w:tab w:val="left" w:pos="3544"/>
          <w:tab w:val="left" w:pos="7655"/>
        </w:tabs>
        <w:jc w:val="both"/>
        <w:rPr>
          <w:rFonts w:hAnsiTheme="minorHAnsi"/>
          <w:sz w:val="24"/>
          <w:szCs w:val="24"/>
          <w:lang w:val="de-DE"/>
        </w:rPr>
      </w:pPr>
      <w:r>
        <w:rPr>
          <w:rFonts w:hAnsiTheme="minorHAnsi"/>
          <w:sz w:val="24"/>
          <w:szCs w:val="24"/>
          <w:lang w:val="de-DE"/>
        </w:rPr>
        <w:t>an der Mathematik-Olympiade teilnimmt und Name, Geschlecht, Klassenstufe und Punkzahlen zur Auswertung an der MO-NI e.V. übermittelt werden.</w:t>
      </w:r>
    </w:p>
    <w:p w:rsidR="00861BBE" w:rsidRDefault="00861BBE" w:rsidP="00F7296D">
      <w:pPr>
        <w:pBdr>
          <w:top w:val="single" w:sz="4" w:space="1" w:color="auto"/>
        </w:pBdr>
        <w:tabs>
          <w:tab w:val="left" w:pos="3544"/>
          <w:tab w:val="left" w:pos="7655"/>
        </w:tabs>
        <w:jc w:val="both"/>
        <w:rPr>
          <w:rFonts w:hAnsiTheme="minorHAnsi"/>
          <w:sz w:val="24"/>
          <w:szCs w:val="24"/>
          <w:lang w:val="de-DE"/>
        </w:rPr>
      </w:pPr>
    </w:p>
    <w:p w:rsidR="00F7296D" w:rsidRPr="00AE734E" w:rsidRDefault="00861BBE" w:rsidP="00F7296D">
      <w:pPr>
        <w:pBdr>
          <w:top w:val="single" w:sz="4" w:space="1" w:color="auto"/>
        </w:pBdr>
        <w:tabs>
          <w:tab w:val="left" w:pos="3544"/>
          <w:tab w:val="left" w:pos="7655"/>
        </w:tabs>
        <w:jc w:val="both"/>
        <w:rPr>
          <w:rFonts w:hAnsiTheme="minorHAnsi"/>
          <w:sz w:val="24"/>
          <w:szCs w:val="24"/>
          <w:lang w:val="de-DE"/>
        </w:rPr>
      </w:pPr>
      <w:r>
        <w:rPr>
          <w:rFonts w:hAnsiTheme="minorHAnsi"/>
          <w:sz w:val="24"/>
          <w:szCs w:val="24"/>
          <w:lang w:val="de-DE"/>
        </w:rPr>
        <w:t>_________________________________________</w:t>
      </w:r>
      <w:r>
        <w:rPr>
          <w:rFonts w:hAnsiTheme="minorHAnsi"/>
          <w:sz w:val="24"/>
          <w:szCs w:val="24"/>
          <w:lang w:val="de-DE"/>
        </w:rPr>
        <w:br/>
      </w:r>
      <w:r w:rsidR="00F7296D">
        <w:rPr>
          <w:rFonts w:hAnsiTheme="minorHAnsi"/>
          <w:sz w:val="24"/>
          <w:szCs w:val="24"/>
          <w:lang w:val="de-DE"/>
        </w:rPr>
        <w:t>Datum, Unterschrift eines Erziehungsberechtigten</w:t>
      </w:r>
    </w:p>
    <w:sectPr w:rsidR="00F7296D" w:rsidRPr="00AE734E" w:rsidSect="008A7C7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34E"/>
    <w:rsid w:val="00214DE3"/>
    <w:rsid w:val="00253681"/>
    <w:rsid w:val="00354D28"/>
    <w:rsid w:val="00517AD4"/>
    <w:rsid w:val="00585605"/>
    <w:rsid w:val="00593246"/>
    <w:rsid w:val="00655584"/>
    <w:rsid w:val="006D53F0"/>
    <w:rsid w:val="00716EDB"/>
    <w:rsid w:val="007462A6"/>
    <w:rsid w:val="007917ED"/>
    <w:rsid w:val="00792769"/>
    <w:rsid w:val="007A0867"/>
    <w:rsid w:val="00861BBE"/>
    <w:rsid w:val="008A7C7B"/>
    <w:rsid w:val="009167CC"/>
    <w:rsid w:val="00A85AE1"/>
    <w:rsid w:val="00A9712A"/>
    <w:rsid w:val="00AB56D4"/>
    <w:rsid w:val="00AE734E"/>
    <w:rsid w:val="00C514CF"/>
    <w:rsid w:val="00C82B26"/>
    <w:rsid w:val="00C96BD7"/>
    <w:rsid w:val="00CC13E3"/>
    <w:rsid w:val="00CD108B"/>
    <w:rsid w:val="00F633FD"/>
    <w:rsid w:val="00F72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B2181"/>
  <w15:chartTrackingRefBased/>
  <w15:docId w15:val="{0705A065-C6FA-4294-AB3E-356106CF8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514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514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Absatz-Standardschriftart"/>
    <w:uiPriority w:val="99"/>
    <w:unhideWhenUsed/>
    <w:rsid w:val="00C96BD7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96B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mo-ni.de/datenschut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o-ni.de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13774B7D35D8C6A517CD9272E4B1DCEF3DE13EC8</dc:creator>
  <cp:keywords/>
  <dc:description/>
  <cp:lastModifiedBy>13774B7D35D8C6A517CD9272E4B1DCEF3DE13EC8</cp:lastModifiedBy>
  <cp:revision>6</cp:revision>
  <dcterms:created xsi:type="dcterms:W3CDTF">2019-01-14T00:34:00Z</dcterms:created>
  <dcterms:modified xsi:type="dcterms:W3CDTF">2019-01-14T23:53:00Z</dcterms:modified>
</cp:coreProperties>
</file>